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34E1" w14:textId="77777777" w:rsidR="00FE0D4E" w:rsidRDefault="00FE0D4E" w:rsidP="00CF50AA">
      <w:pPr>
        <w:spacing w:after="160" w:line="256" w:lineRule="auto"/>
        <w:rPr>
          <w:rFonts w:eastAsiaTheme="minorHAnsi"/>
        </w:rPr>
      </w:pPr>
    </w:p>
    <w:p w14:paraId="77A8BD46" w14:textId="77777777" w:rsidR="009821F6" w:rsidRDefault="009821F6" w:rsidP="00CF50AA">
      <w:pPr>
        <w:spacing w:after="160" w:line="256" w:lineRule="auto"/>
        <w:rPr>
          <w:rFonts w:eastAsiaTheme="minorHAnsi"/>
        </w:rPr>
      </w:pPr>
    </w:p>
    <w:p w14:paraId="06BA9F89" w14:textId="7A24617F" w:rsidR="00CF50AA" w:rsidRPr="00CF50AA" w:rsidRDefault="00CF50AA" w:rsidP="00CF50AA">
      <w:pPr>
        <w:spacing w:after="160" w:line="256" w:lineRule="auto"/>
        <w:rPr>
          <w:rFonts w:eastAsiaTheme="minorHAnsi"/>
        </w:rPr>
      </w:pPr>
      <w:r w:rsidRPr="00CF50AA">
        <w:rPr>
          <w:rFonts w:eastAsiaTheme="minorHAnsi"/>
        </w:rPr>
        <w:t xml:space="preserve">TO:  </w:t>
      </w:r>
      <w:r w:rsidRPr="00CF50AA">
        <w:rPr>
          <w:rFonts w:eastAsiaTheme="minorHAnsi"/>
        </w:rPr>
        <w:tab/>
      </w:r>
      <w:r w:rsidRPr="00CF50AA">
        <w:rPr>
          <w:rFonts w:eastAsiaTheme="minorHAnsi"/>
        </w:rPr>
        <w:tab/>
        <w:t>Board of Trustees</w:t>
      </w:r>
    </w:p>
    <w:p w14:paraId="4087012B" w14:textId="77777777" w:rsidR="00CF50AA" w:rsidRPr="00CF50AA" w:rsidRDefault="00CF50AA" w:rsidP="00CF50AA">
      <w:pPr>
        <w:spacing w:after="160" w:line="256" w:lineRule="auto"/>
        <w:rPr>
          <w:rFonts w:eastAsiaTheme="minorHAnsi"/>
        </w:rPr>
      </w:pPr>
      <w:r w:rsidRPr="00CF50AA">
        <w:rPr>
          <w:rFonts w:eastAsiaTheme="minorHAnsi"/>
        </w:rPr>
        <w:t xml:space="preserve">FROM:  </w:t>
      </w:r>
      <w:r w:rsidRPr="00CF50AA">
        <w:rPr>
          <w:rFonts w:eastAsiaTheme="minorHAnsi"/>
        </w:rPr>
        <w:tab/>
        <w:t>Fire Chief, Kevin Nunn</w:t>
      </w:r>
    </w:p>
    <w:p w14:paraId="1644A385" w14:textId="1C5431C1" w:rsidR="00CF50AA" w:rsidRPr="00CF50AA" w:rsidRDefault="00CF50AA" w:rsidP="00CF50AA">
      <w:pPr>
        <w:spacing w:line="256" w:lineRule="auto"/>
        <w:rPr>
          <w:rFonts w:eastAsiaTheme="minorHAnsi"/>
        </w:rPr>
      </w:pPr>
      <w:r w:rsidRPr="00CF50AA">
        <w:rPr>
          <w:rFonts w:eastAsiaTheme="minorHAnsi"/>
        </w:rPr>
        <w:t xml:space="preserve">RE:  </w:t>
      </w:r>
      <w:r w:rsidRPr="00CF50AA">
        <w:rPr>
          <w:rFonts w:eastAsiaTheme="minorHAnsi"/>
        </w:rPr>
        <w:tab/>
      </w:r>
      <w:r w:rsidRPr="00CF50AA">
        <w:rPr>
          <w:rFonts w:eastAsiaTheme="minorHAnsi"/>
        </w:rPr>
        <w:tab/>
      </w:r>
      <w:r w:rsidR="00976C4B">
        <w:rPr>
          <w:rFonts w:eastAsiaTheme="minorHAnsi"/>
        </w:rPr>
        <w:t>Legal Representation</w:t>
      </w:r>
    </w:p>
    <w:p w14:paraId="18CC8C05" w14:textId="38F6EA77" w:rsidR="00FE0D4E" w:rsidRDefault="00FE0D4E" w:rsidP="00CF50AA">
      <w:pPr>
        <w:spacing w:after="160" w:line="256" w:lineRule="auto"/>
        <w:rPr>
          <w:rFonts w:eastAsiaTheme="minorHAnsi"/>
        </w:rPr>
      </w:pPr>
    </w:p>
    <w:p w14:paraId="1E6F6050" w14:textId="77777777" w:rsidR="00A60530" w:rsidRDefault="00976C4B" w:rsidP="00CF50AA">
      <w:pPr>
        <w:spacing w:after="160" w:line="256" w:lineRule="auto"/>
        <w:rPr>
          <w:rFonts w:eastAsiaTheme="minorHAnsi"/>
        </w:rPr>
      </w:pPr>
      <w:r>
        <w:rPr>
          <w:rFonts w:eastAsiaTheme="minorHAnsi"/>
        </w:rPr>
        <w:t>During the past year, we have considered review of various legal documents.  Initially, this started with the contract between Erda and North Tooele Fire District.  We have spoken with several local districts in Utah and found a variety of ways they handle their legal consults.  Hourly fees are the most popular demand simply because of low usage.  To comply with our Purchasing Policy, I contacted three agencies to perform legal representation (expected expenditures would be more than $2,000, but less than $25,000).</w:t>
      </w:r>
      <w:r w:rsidR="00A60530">
        <w:rPr>
          <w:rFonts w:eastAsiaTheme="minorHAnsi"/>
        </w:rPr>
        <w:t xml:space="preserve">  </w:t>
      </w:r>
    </w:p>
    <w:p w14:paraId="78A4C2C6" w14:textId="62CAB405" w:rsidR="00976C4B" w:rsidRDefault="00A60530" w:rsidP="00CF50AA">
      <w:pPr>
        <w:spacing w:after="160" w:line="256" w:lineRule="auto"/>
        <w:rPr>
          <w:rFonts w:eastAsiaTheme="minorHAnsi"/>
        </w:rPr>
      </w:pPr>
      <w:r>
        <w:rPr>
          <w:rFonts w:eastAsiaTheme="minorHAnsi"/>
        </w:rPr>
        <w:t>These are their hourly rates that they submitted:</w:t>
      </w:r>
    </w:p>
    <w:p w14:paraId="2232996E" w14:textId="77777777" w:rsidR="00A60530" w:rsidRDefault="00A60530" w:rsidP="00A60530">
      <w:pPr>
        <w:spacing w:after="160" w:line="256" w:lineRule="auto"/>
        <w:rPr>
          <w:rFonts w:eastAsiaTheme="minorHAnsi"/>
        </w:rPr>
      </w:pPr>
      <w:r>
        <w:rPr>
          <w:rFonts w:eastAsiaTheme="minorHAnsi"/>
        </w:rPr>
        <w:t xml:space="preserve">Fabian </w:t>
      </w:r>
      <w:proofErr w:type="spellStart"/>
      <w:r>
        <w:rPr>
          <w:rFonts w:eastAsiaTheme="minorHAnsi"/>
        </w:rPr>
        <w:t>VanCott</w:t>
      </w:r>
      <w:proofErr w:type="spellEnd"/>
      <w:r>
        <w:rPr>
          <w:rFonts w:eastAsiaTheme="minorHAnsi"/>
        </w:rPr>
        <w:t xml:space="preserve"> - $270/hour</w:t>
      </w:r>
    </w:p>
    <w:p w14:paraId="0A34E808" w14:textId="77777777" w:rsidR="00A60530" w:rsidRDefault="00A60530" w:rsidP="00A60530">
      <w:pPr>
        <w:spacing w:after="160" w:line="256" w:lineRule="auto"/>
        <w:rPr>
          <w:rFonts w:eastAsiaTheme="minorHAnsi"/>
        </w:rPr>
      </w:pPr>
      <w:r>
        <w:rPr>
          <w:rFonts w:eastAsiaTheme="minorHAnsi"/>
        </w:rPr>
        <w:t xml:space="preserve">Smith </w:t>
      </w:r>
      <w:proofErr w:type="spellStart"/>
      <w:r>
        <w:rPr>
          <w:rFonts w:eastAsiaTheme="minorHAnsi"/>
        </w:rPr>
        <w:t>Hartvigsen</w:t>
      </w:r>
      <w:proofErr w:type="spellEnd"/>
      <w:r>
        <w:rPr>
          <w:rFonts w:eastAsiaTheme="minorHAnsi"/>
        </w:rPr>
        <w:t xml:space="preserve"> - $235/hour</w:t>
      </w:r>
    </w:p>
    <w:p w14:paraId="2AB630EE" w14:textId="77777777" w:rsidR="00A60530" w:rsidRDefault="00A60530" w:rsidP="00A60530">
      <w:pPr>
        <w:spacing w:after="160" w:line="256" w:lineRule="auto"/>
        <w:rPr>
          <w:rFonts w:eastAsiaTheme="minorHAnsi"/>
        </w:rPr>
      </w:pPr>
      <w:r>
        <w:rPr>
          <w:rFonts w:eastAsiaTheme="minorHAnsi"/>
        </w:rPr>
        <w:t xml:space="preserve">Hayes, </w:t>
      </w:r>
      <w:proofErr w:type="gramStart"/>
      <w:r>
        <w:rPr>
          <w:rFonts w:eastAsiaTheme="minorHAnsi"/>
        </w:rPr>
        <w:t>Godfrey</w:t>
      </w:r>
      <w:proofErr w:type="gramEnd"/>
      <w:r>
        <w:rPr>
          <w:rFonts w:eastAsiaTheme="minorHAnsi"/>
        </w:rPr>
        <w:t xml:space="preserve"> and Bell - $205/hour</w:t>
      </w:r>
    </w:p>
    <w:p w14:paraId="79EEBF91" w14:textId="0CA1F18F" w:rsidR="00976C4B" w:rsidRDefault="00976C4B" w:rsidP="00CF50AA">
      <w:pPr>
        <w:spacing w:after="160" w:line="256" w:lineRule="auto"/>
        <w:rPr>
          <w:rFonts w:eastAsiaTheme="minorHAnsi"/>
        </w:rPr>
      </w:pPr>
      <w:r>
        <w:rPr>
          <w:rFonts w:eastAsiaTheme="minorHAnsi"/>
        </w:rPr>
        <w:t xml:space="preserve">Within each proposal, they provided the following:  firm background, qualifications/expertise, methods of providing legal service, and attorney profiles.  In performing our evaluations, we found </w:t>
      </w:r>
      <w:r w:rsidR="0030595B">
        <w:rPr>
          <w:rFonts w:eastAsiaTheme="minorHAnsi"/>
        </w:rPr>
        <w:t xml:space="preserve">fairly equivalent </w:t>
      </w:r>
      <w:r>
        <w:rPr>
          <w:rFonts w:eastAsiaTheme="minorHAnsi"/>
        </w:rPr>
        <w:t>levels of expertise</w:t>
      </w:r>
      <w:r w:rsidR="0030595B">
        <w:rPr>
          <w:rFonts w:eastAsiaTheme="minorHAnsi"/>
        </w:rPr>
        <w:t xml:space="preserve"> as all represent Fire Departments or Special Districts at some level.  We b</w:t>
      </w:r>
      <w:r>
        <w:rPr>
          <w:rFonts w:eastAsiaTheme="minorHAnsi"/>
        </w:rPr>
        <w:t xml:space="preserve">elieve Fabian </w:t>
      </w:r>
      <w:proofErr w:type="spellStart"/>
      <w:r>
        <w:rPr>
          <w:rFonts w:eastAsiaTheme="minorHAnsi"/>
        </w:rPr>
        <w:t>VanCott</w:t>
      </w:r>
      <w:proofErr w:type="spellEnd"/>
      <w:r>
        <w:rPr>
          <w:rFonts w:eastAsiaTheme="minorHAnsi"/>
        </w:rPr>
        <w:t xml:space="preserve"> to be the most qualified to represent our District</w:t>
      </w:r>
      <w:r w:rsidR="0030595B">
        <w:rPr>
          <w:rFonts w:eastAsiaTheme="minorHAnsi"/>
        </w:rPr>
        <w:t xml:space="preserve"> primarily because we’ve worked with their firm in the past.  In addition, </w:t>
      </w:r>
      <w:r>
        <w:rPr>
          <w:rFonts w:eastAsiaTheme="minorHAnsi"/>
        </w:rPr>
        <w:t xml:space="preserve">Rachel Andersen submitted the proposal and </w:t>
      </w:r>
      <w:r w:rsidR="0030595B">
        <w:rPr>
          <w:rFonts w:eastAsiaTheme="minorHAnsi"/>
        </w:rPr>
        <w:t xml:space="preserve">noted that she would be our attorney.  The other two organizations indicated we would be sent to junior attorneys.  Rachel also noted that she </w:t>
      </w:r>
      <w:r w:rsidR="00A60530">
        <w:rPr>
          <w:rFonts w:eastAsiaTheme="minorHAnsi"/>
        </w:rPr>
        <w:t xml:space="preserve">routinely prepares, reviews, </w:t>
      </w:r>
      <w:proofErr w:type="gramStart"/>
      <w:r w:rsidR="00A60530">
        <w:rPr>
          <w:rFonts w:eastAsiaTheme="minorHAnsi"/>
        </w:rPr>
        <w:t>edits</w:t>
      </w:r>
      <w:proofErr w:type="gramEnd"/>
      <w:r w:rsidR="00A60530">
        <w:rPr>
          <w:rFonts w:eastAsiaTheme="minorHAnsi"/>
        </w:rPr>
        <w:t xml:space="preserve"> and updates District contracts and policies.</w:t>
      </w:r>
    </w:p>
    <w:p w14:paraId="3E7E68C5" w14:textId="66C64506" w:rsidR="00A60530" w:rsidRDefault="00A60530" w:rsidP="00CF50AA">
      <w:pPr>
        <w:spacing w:after="160" w:line="256" w:lineRule="auto"/>
        <w:rPr>
          <w:rFonts w:eastAsiaTheme="minorHAnsi"/>
        </w:rPr>
      </w:pPr>
      <w:r>
        <w:rPr>
          <w:rFonts w:eastAsiaTheme="minorHAnsi"/>
        </w:rPr>
        <w:t xml:space="preserve">Due to the fact that this counters our standard practice of choosing the lowest bid, we wanted to give some justification to the Board of Trustees.  We believe that Fabian </w:t>
      </w:r>
      <w:proofErr w:type="spellStart"/>
      <w:r>
        <w:rPr>
          <w:rFonts w:eastAsiaTheme="minorHAnsi"/>
        </w:rPr>
        <w:t>VanCott</w:t>
      </w:r>
      <w:proofErr w:type="spellEnd"/>
      <w:r>
        <w:rPr>
          <w:rFonts w:eastAsiaTheme="minorHAnsi"/>
        </w:rPr>
        <w:t xml:space="preserve"> would be the best choice for legal counsel within our District.</w:t>
      </w:r>
    </w:p>
    <w:p w14:paraId="53ACB88A" w14:textId="77777777" w:rsidR="0030595B" w:rsidRDefault="0030595B" w:rsidP="00CF50AA">
      <w:pPr>
        <w:spacing w:after="160" w:line="256" w:lineRule="auto"/>
        <w:rPr>
          <w:rFonts w:eastAsiaTheme="minorHAnsi"/>
        </w:rPr>
      </w:pPr>
    </w:p>
    <w:p w14:paraId="38B3E7A4" w14:textId="3BBCC3B5" w:rsidR="00CF50AA" w:rsidRPr="00CF50AA" w:rsidRDefault="00CF50AA" w:rsidP="00CF50AA">
      <w:pPr>
        <w:spacing w:after="160" w:line="256" w:lineRule="auto"/>
        <w:rPr>
          <w:rFonts w:eastAsiaTheme="minorHAnsi"/>
        </w:rPr>
      </w:pPr>
      <w:r w:rsidRPr="00CF50AA">
        <w:rPr>
          <w:rFonts w:eastAsiaTheme="minorHAnsi"/>
        </w:rPr>
        <w:t>Sincerely,</w:t>
      </w:r>
    </w:p>
    <w:p w14:paraId="1AF82636" w14:textId="77777777" w:rsidR="00A60530" w:rsidRPr="00CF50AA" w:rsidRDefault="00A60530" w:rsidP="00CF50AA">
      <w:pPr>
        <w:spacing w:after="160" w:line="256" w:lineRule="auto"/>
        <w:rPr>
          <w:rFonts w:eastAsiaTheme="minorHAnsi"/>
        </w:rPr>
      </w:pPr>
    </w:p>
    <w:p w14:paraId="4F121BB4" w14:textId="24307268" w:rsidR="00716128" w:rsidRDefault="00CF50AA" w:rsidP="0030595B">
      <w:pPr>
        <w:spacing w:after="160" w:line="256" w:lineRule="auto"/>
      </w:pPr>
      <w:r w:rsidRPr="00CF50AA">
        <w:rPr>
          <w:rFonts w:eastAsiaTheme="minorHAnsi"/>
        </w:rPr>
        <w:t>Kevin Nunn</w:t>
      </w:r>
    </w:p>
    <w:p w14:paraId="10EF0AA2" w14:textId="77777777" w:rsidR="00EE301A" w:rsidRDefault="00EE301A"/>
    <w:sectPr w:rsidR="00EE301A" w:rsidSect="00566BAE">
      <w:headerReference w:type="even" r:id="rId8"/>
      <w:headerReference w:type="default" r:id="rId9"/>
      <w:footerReference w:type="even" r:id="rId10"/>
      <w:footerReference w:type="default" r:id="rId11"/>
      <w:headerReference w:type="first" r:id="rId12"/>
      <w:footerReference w:type="first" r:id="rId13"/>
      <w:pgSz w:w="12240" w:h="15840"/>
      <w:pgMar w:top="243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0FD57" w14:textId="77777777" w:rsidR="00830AD8" w:rsidRDefault="00830AD8" w:rsidP="00422E67">
      <w:r>
        <w:separator/>
      </w:r>
    </w:p>
  </w:endnote>
  <w:endnote w:type="continuationSeparator" w:id="0">
    <w:p w14:paraId="16DA9540" w14:textId="77777777" w:rsidR="00830AD8" w:rsidRDefault="00830AD8" w:rsidP="0042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A10D" w14:textId="77777777" w:rsidR="00F83701" w:rsidRDefault="00F83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379E" w14:textId="113F0162" w:rsidR="00B21E2D" w:rsidRPr="00922FDC" w:rsidRDefault="00B21E2D" w:rsidP="00FE3C66">
    <w:pPr>
      <w:pStyle w:val="Footer"/>
      <w:tabs>
        <w:tab w:val="clear" w:pos="4680"/>
        <w:tab w:val="clear" w:pos="9360"/>
      </w:tabs>
      <w:jc w:val="center"/>
      <w:rPr>
        <w:b/>
        <w:bCs/>
        <w:caps/>
        <w:color w:val="FF0000"/>
      </w:rPr>
    </w:pPr>
    <w:r w:rsidRPr="00922FDC">
      <w:rPr>
        <w:b/>
        <w:bCs/>
        <w:caps/>
        <w:color w:val="FF0000"/>
      </w:rPr>
      <w:t>Board of Trustees</w:t>
    </w:r>
  </w:p>
  <w:p w14:paraId="3D167E12" w14:textId="50EADDFB" w:rsidR="00B21E2D" w:rsidRPr="00BF08EC" w:rsidRDefault="00B21E2D" w:rsidP="00E54DD8">
    <w:pPr>
      <w:ind w:left="-720" w:right="-720"/>
      <w:jc w:val="center"/>
      <w:rPr>
        <w:rFonts w:ascii="Calibri" w:eastAsia="Calibri" w:hAnsi="Calibri" w:cs="Calibri"/>
        <w:color w:val="FF0000"/>
        <w:sz w:val="22"/>
        <w:szCs w:val="22"/>
      </w:rPr>
    </w:pPr>
    <w:r w:rsidRPr="00BF08EC">
      <w:rPr>
        <w:rFonts w:ascii="Calibri" w:eastAsia="Calibri" w:hAnsi="Calibri" w:cs="Calibri"/>
        <w:color w:val="FF0000"/>
        <w:sz w:val="22"/>
        <w:szCs w:val="22"/>
      </w:rPr>
      <w:t>Rick Pollock</w:t>
    </w:r>
    <w:r w:rsidR="00922FDC" w:rsidRPr="00BF08EC">
      <w:rPr>
        <w:rFonts w:ascii="Calibri" w:eastAsia="Calibri" w:hAnsi="Calibri" w:cs="Calibri"/>
        <w:color w:val="FF0000"/>
        <w:sz w:val="22"/>
        <w:szCs w:val="22"/>
      </w:rPr>
      <w:t xml:space="preserve"> </w:t>
    </w:r>
    <w:r w:rsidR="00BC1BB7" w:rsidRPr="00BF08EC">
      <w:rPr>
        <w:rFonts w:ascii="Calibri" w:eastAsia="Calibri" w:hAnsi="Calibri" w:cs="Calibri"/>
        <w:color w:val="FF0000"/>
        <w:sz w:val="22"/>
        <w:szCs w:val="22"/>
      </w:rPr>
      <w:t>-</w:t>
    </w:r>
    <w:r w:rsidRPr="00BF08EC">
      <w:rPr>
        <w:rFonts w:ascii="Calibri" w:eastAsia="Calibri" w:hAnsi="Calibri" w:cs="Calibri"/>
        <w:color w:val="FF0000"/>
        <w:sz w:val="22"/>
        <w:szCs w:val="22"/>
      </w:rPr>
      <w:t xml:space="preserve"> Board Chair</w:t>
    </w:r>
    <w:r w:rsidR="00566BAE" w:rsidRPr="00BF08EC">
      <w:rPr>
        <w:rFonts w:ascii="Calibri" w:eastAsia="Calibri" w:hAnsi="Calibri" w:cs="Calibri"/>
        <w:color w:val="FF0000"/>
        <w:sz w:val="22"/>
        <w:szCs w:val="22"/>
      </w:rPr>
      <w:t xml:space="preserve"> </w:t>
    </w:r>
    <w:r w:rsidR="00922FDC" w:rsidRPr="00BF08EC">
      <w:rPr>
        <w:rFonts w:ascii="Calibri" w:eastAsia="Calibri" w:hAnsi="Calibri" w:cs="Calibri"/>
        <w:color w:val="FF0000"/>
        <w:sz w:val="22"/>
        <w:szCs w:val="22"/>
      </w:rPr>
      <w:sym w:font="Symbol" w:char="F02A"/>
    </w:r>
    <w:r w:rsidR="00922FDC" w:rsidRPr="00BF08EC">
      <w:rPr>
        <w:rFonts w:ascii="Calibri" w:eastAsia="Calibri" w:hAnsi="Calibri" w:cs="Calibri"/>
        <w:color w:val="FF0000"/>
        <w:sz w:val="22"/>
        <w:szCs w:val="22"/>
      </w:rPr>
      <w:t xml:space="preserve"> Scott Bissegger - Vice-Chair </w:t>
    </w:r>
    <w:r w:rsidR="00922FDC" w:rsidRPr="00BF08EC">
      <w:rPr>
        <w:rFonts w:ascii="Calibri" w:eastAsia="Calibri" w:hAnsi="Calibri" w:cs="Calibri"/>
        <w:color w:val="FF0000"/>
        <w:sz w:val="22"/>
        <w:szCs w:val="22"/>
      </w:rPr>
      <w:sym w:font="Symbol" w:char="F02A"/>
    </w:r>
    <w:r w:rsidR="00922FDC" w:rsidRPr="00BF08EC">
      <w:rPr>
        <w:rFonts w:ascii="Calibri" w:eastAsia="Calibri" w:hAnsi="Calibri" w:cs="Calibri"/>
        <w:color w:val="FF0000"/>
        <w:sz w:val="22"/>
        <w:szCs w:val="22"/>
      </w:rPr>
      <w:t xml:space="preserve"> </w:t>
    </w:r>
    <w:r w:rsidRPr="00BF08EC">
      <w:rPr>
        <w:rFonts w:ascii="Calibri" w:eastAsia="Calibri" w:hAnsi="Calibri" w:cs="Calibri"/>
        <w:color w:val="FF0000"/>
        <w:sz w:val="22"/>
        <w:szCs w:val="22"/>
      </w:rPr>
      <w:t>Steve Manzione</w:t>
    </w:r>
    <w:r w:rsidR="00922FDC" w:rsidRPr="00BF08EC">
      <w:rPr>
        <w:rFonts w:ascii="Calibri" w:eastAsia="Calibri" w:hAnsi="Calibri" w:cs="Calibri"/>
        <w:color w:val="FF0000"/>
        <w:sz w:val="22"/>
        <w:szCs w:val="22"/>
      </w:rPr>
      <w:t xml:space="preserve"> </w:t>
    </w:r>
    <w:r w:rsidR="00BC1BB7" w:rsidRPr="00BF08EC">
      <w:rPr>
        <w:rFonts w:ascii="Calibri" w:eastAsia="Calibri" w:hAnsi="Calibri" w:cs="Calibri"/>
        <w:color w:val="FF0000"/>
        <w:sz w:val="22"/>
        <w:szCs w:val="22"/>
      </w:rPr>
      <w:t>-</w:t>
    </w:r>
    <w:r w:rsidRPr="00BF08EC">
      <w:rPr>
        <w:rFonts w:ascii="Calibri" w:eastAsia="Calibri" w:hAnsi="Calibri" w:cs="Calibri"/>
        <w:color w:val="FF0000"/>
        <w:sz w:val="22"/>
        <w:szCs w:val="22"/>
      </w:rPr>
      <w:t xml:space="preserve"> Treasurer</w:t>
    </w:r>
    <w:r w:rsidR="00922FDC" w:rsidRPr="00BF08EC">
      <w:rPr>
        <w:rFonts w:ascii="Calibri" w:eastAsia="Calibri" w:hAnsi="Calibri" w:cs="Calibri"/>
        <w:color w:val="FF0000"/>
        <w:sz w:val="22"/>
        <w:szCs w:val="22"/>
      </w:rPr>
      <w:t xml:space="preserve"> </w:t>
    </w:r>
    <w:r w:rsidR="00922FDC" w:rsidRPr="00BF08EC">
      <w:rPr>
        <w:rFonts w:ascii="Calibri" w:eastAsia="Calibri" w:hAnsi="Calibri" w:cs="Calibri"/>
        <w:color w:val="FF0000"/>
        <w:sz w:val="22"/>
        <w:szCs w:val="22"/>
      </w:rPr>
      <w:sym w:font="Symbol" w:char="F02A"/>
    </w:r>
    <w:r w:rsidR="00566BAE" w:rsidRPr="00BF08EC">
      <w:rPr>
        <w:rFonts w:ascii="Calibri" w:eastAsia="Calibri" w:hAnsi="Calibri" w:cs="Calibri"/>
        <w:color w:val="FF0000"/>
        <w:sz w:val="22"/>
        <w:szCs w:val="22"/>
      </w:rPr>
      <w:t xml:space="preserve"> K</w:t>
    </w:r>
    <w:r w:rsidRPr="00BF08EC">
      <w:rPr>
        <w:rFonts w:ascii="Calibri" w:eastAsia="Calibri" w:hAnsi="Calibri" w:cs="Calibri"/>
        <w:color w:val="FF0000"/>
        <w:sz w:val="22"/>
        <w:szCs w:val="22"/>
      </w:rPr>
      <w:t>en Aldridge</w:t>
    </w:r>
    <w:r w:rsidR="00922FDC" w:rsidRPr="00BF08EC">
      <w:rPr>
        <w:rFonts w:ascii="Calibri" w:eastAsia="Calibri" w:hAnsi="Calibri" w:cs="Calibri"/>
        <w:color w:val="FF0000"/>
        <w:sz w:val="22"/>
        <w:szCs w:val="22"/>
      </w:rPr>
      <w:t xml:space="preserve"> </w:t>
    </w:r>
    <w:r w:rsidR="00922FDC" w:rsidRPr="00BF08EC">
      <w:rPr>
        <w:rFonts w:ascii="Calibri" w:eastAsia="Calibri" w:hAnsi="Calibri" w:cs="Calibri"/>
        <w:color w:val="FF0000"/>
        <w:sz w:val="22"/>
        <w:szCs w:val="22"/>
      </w:rPr>
      <w:sym w:font="Symbol" w:char="F02A"/>
    </w:r>
    <w:r w:rsidR="00566BAE" w:rsidRPr="00BF08EC">
      <w:rPr>
        <w:rFonts w:ascii="Calibri" w:eastAsia="Calibri" w:hAnsi="Calibri" w:cs="Calibri"/>
        <w:color w:val="FF0000"/>
        <w:sz w:val="22"/>
        <w:szCs w:val="22"/>
      </w:rPr>
      <w:t xml:space="preserve"> </w:t>
    </w:r>
    <w:r w:rsidR="00F83701">
      <w:rPr>
        <w:rFonts w:ascii="Calibri" w:eastAsia="Calibri" w:hAnsi="Calibri" w:cs="Calibri"/>
        <w:color w:val="FF0000"/>
        <w:sz w:val="22"/>
        <w:szCs w:val="22"/>
      </w:rPr>
      <w:t>Mark Herrera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FFBB" w14:textId="77777777" w:rsidR="00F83701" w:rsidRDefault="00F83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C08F" w14:textId="77777777" w:rsidR="00830AD8" w:rsidRDefault="00830AD8" w:rsidP="00422E67">
      <w:r>
        <w:separator/>
      </w:r>
    </w:p>
  </w:footnote>
  <w:footnote w:type="continuationSeparator" w:id="0">
    <w:p w14:paraId="0300FE40" w14:textId="77777777" w:rsidR="00830AD8" w:rsidRDefault="00830AD8" w:rsidP="0042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AF8E" w14:textId="77777777" w:rsidR="00F83701" w:rsidRDefault="00F83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3BD2" w14:textId="5A2BFDD3" w:rsidR="00422E67" w:rsidRDefault="00BF08EC">
    <w:pPr>
      <w:pStyle w:val="Header"/>
    </w:pPr>
    <w:r>
      <w:rPr>
        <w:noProof/>
      </w:rPr>
      <mc:AlternateContent>
        <mc:Choice Requires="wps">
          <w:drawing>
            <wp:anchor distT="45720" distB="45720" distL="114300" distR="114300" simplePos="0" relativeHeight="251660288" behindDoc="0" locked="0" layoutInCell="1" allowOverlap="1" wp14:anchorId="2DBFC888" wp14:editId="2C8CC00A">
              <wp:simplePos x="0" y="0"/>
              <wp:positionH relativeFrom="column">
                <wp:posOffset>4248150</wp:posOffset>
              </wp:positionH>
              <wp:positionV relativeFrom="paragraph">
                <wp:posOffset>-103505</wp:posOffset>
              </wp:positionV>
              <wp:extent cx="2354580" cy="138112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381125"/>
                      </a:xfrm>
                      <a:prstGeom prst="rect">
                        <a:avLst/>
                      </a:prstGeom>
                      <a:solidFill>
                        <a:srgbClr val="FFFFFF"/>
                      </a:solidFill>
                      <a:ln w="9525">
                        <a:solidFill>
                          <a:srgbClr val="000000"/>
                        </a:solidFill>
                        <a:miter lim="800000"/>
                        <a:headEnd/>
                        <a:tailEnd/>
                      </a:ln>
                    </wps:spPr>
                    <wps:txbx>
                      <w:txbxContent>
                        <w:p w14:paraId="6D7A7CD5" w14:textId="7F61A8EC" w:rsidR="00422E67" w:rsidRPr="00787E65" w:rsidRDefault="00422E67" w:rsidP="00787E65">
                          <w:pPr>
                            <w:jc w:val="right"/>
                            <w:rPr>
                              <w:rFonts w:ascii="Rockwell" w:hAnsi="Rockwell"/>
                            </w:rPr>
                          </w:pPr>
                          <w:r w:rsidRPr="00787E65">
                            <w:rPr>
                              <w:rFonts w:ascii="Rockwell" w:hAnsi="Rockwell"/>
                            </w:rPr>
                            <w:t>North Tooele Fire District</w:t>
                          </w:r>
                        </w:p>
                        <w:p w14:paraId="609A5D05" w14:textId="0D3570C7" w:rsidR="00422E67" w:rsidRPr="00787E65" w:rsidRDefault="00422E67" w:rsidP="00787E65">
                          <w:pPr>
                            <w:jc w:val="right"/>
                            <w:rPr>
                              <w:rFonts w:ascii="Rockwell" w:hAnsi="Rockwell"/>
                            </w:rPr>
                          </w:pPr>
                          <w:r w:rsidRPr="00787E65">
                            <w:rPr>
                              <w:rFonts w:ascii="Rockwell" w:hAnsi="Rockwell"/>
                            </w:rPr>
                            <w:t>179 Country Club</w:t>
                          </w:r>
                        </w:p>
                        <w:p w14:paraId="563435B1" w14:textId="32A33DE1" w:rsidR="00422E67" w:rsidRPr="00787E65" w:rsidRDefault="00422E67" w:rsidP="00787E65">
                          <w:pPr>
                            <w:jc w:val="right"/>
                            <w:rPr>
                              <w:rFonts w:ascii="Rockwell" w:hAnsi="Rockwell"/>
                            </w:rPr>
                          </w:pPr>
                          <w:r w:rsidRPr="00787E65">
                            <w:rPr>
                              <w:rFonts w:ascii="Rockwell" w:hAnsi="Rockwell"/>
                            </w:rPr>
                            <w:t>Stansbury Park, UT  84074</w:t>
                          </w:r>
                        </w:p>
                        <w:p w14:paraId="3B89B4E2" w14:textId="745DEDED" w:rsidR="00422E67" w:rsidRPr="00787E65" w:rsidRDefault="00422E67" w:rsidP="00787E65">
                          <w:pPr>
                            <w:jc w:val="right"/>
                            <w:rPr>
                              <w:rFonts w:ascii="Rockwell" w:hAnsi="Rockwell"/>
                            </w:rPr>
                          </w:pPr>
                          <w:r w:rsidRPr="00787E65">
                            <w:rPr>
                              <w:rFonts w:ascii="Rockwell" w:hAnsi="Rockwell"/>
                            </w:rPr>
                            <w:t>(435) 882-6730 – Office</w:t>
                          </w:r>
                        </w:p>
                        <w:p w14:paraId="2DA8F62C" w14:textId="484E6ACE" w:rsidR="00422E67" w:rsidRPr="00787E65" w:rsidRDefault="00422E67" w:rsidP="00787E65">
                          <w:pPr>
                            <w:jc w:val="right"/>
                            <w:rPr>
                              <w:rFonts w:ascii="Rockwell" w:hAnsi="Rockwell"/>
                            </w:rPr>
                          </w:pPr>
                          <w:r w:rsidRPr="00787E65">
                            <w:rPr>
                              <w:rFonts w:ascii="Rockwell" w:hAnsi="Rockwell"/>
                            </w:rPr>
                            <w:t>(435) 882-8778 – Fax</w:t>
                          </w:r>
                        </w:p>
                        <w:p w14:paraId="0364392E" w14:textId="09783B5A" w:rsidR="00787E65" w:rsidRPr="00787E65" w:rsidRDefault="00787E65" w:rsidP="00787E65">
                          <w:pPr>
                            <w:jc w:val="right"/>
                            <w:rPr>
                              <w:rFonts w:ascii="Rockwell" w:hAnsi="Rockwell"/>
                            </w:rPr>
                          </w:pPr>
                          <w:r w:rsidRPr="00787E65">
                            <w:rPr>
                              <w:rFonts w:ascii="Rockwell" w:hAnsi="Rockwell"/>
                            </w:rPr>
                            <w:t>admin@ntfd.us</w:t>
                          </w:r>
                        </w:p>
                        <w:p w14:paraId="4278190D" w14:textId="4C6640A6" w:rsidR="00787E65" w:rsidRDefault="00566BAE" w:rsidP="00787E65">
                          <w:pPr>
                            <w:jc w:val="right"/>
                          </w:pPr>
                          <w:r>
                            <w:rPr>
                              <w:rFonts w:ascii="Rockwell" w:hAnsi="Rockwell"/>
                            </w:rPr>
                            <w:t xml:space="preserve">Fire </w:t>
                          </w:r>
                          <w:r w:rsidR="00422E67" w:rsidRPr="00787E65">
                            <w:rPr>
                              <w:rFonts w:ascii="Rockwell" w:hAnsi="Rockwell"/>
                            </w:rPr>
                            <w:t>Chief</w:t>
                          </w:r>
                          <w:r>
                            <w:rPr>
                              <w:rFonts w:ascii="Rockwell" w:hAnsi="Rockwell"/>
                            </w:rPr>
                            <w:t xml:space="preserve"> - </w:t>
                          </w:r>
                          <w:r w:rsidR="00422E67" w:rsidRPr="00787E65">
                            <w:rPr>
                              <w:rFonts w:ascii="Rockwell" w:hAnsi="Rockwell"/>
                            </w:rPr>
                            <w:t>Kevin Nunn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DBFC888" id="_x0000_t202" coordsize="21600,21600" o:spt="202" path="m,l,21600r21600,l21600,xe">
              <v:stroke joinstyle="miter"/>
              <v:path gradientshapeok="t" o:connecttype="rect"/>
            </v:shapetype>
            <v:shape id="Text Box 2" o:spid="_x0000_s1026" type="#_x0000_t202" style="position:absolute;margin-left:334.5pt;margin-top:-8.15pt;width:185.4pt;height:108.7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">
              <v:textbox>
                <w:txbxContent>
                  <w:p w14:paraId="6D7A7CD5" w14:textId="7F61A8EC" w:rsidR="00422E67" w:rsidRPr="00787E65" w:rsidRDefault="00422E67" w:rsidP="00787E65">
                    <w:pPr>
                      <w:jc w:val="right"/>
                      <w:rPr>
                        <w:rFonts w:ascii="Rockwell" w:hAnsi="Rockwell"/>
                      </w:rPr>
                    </w:pPr>
                    <w:r w:rsidRPr="00787E65">
                      <w:rPr>
                        <w:rFonts w:ascii="Rockwell" w:hAnsi="Rockwell"/>
                      </w:rPr>
                      <w:t>North Tooele Fire District</w:t>
                    </w:r>
                  </w:p>
                  <w:p w14:paraId="609A5D05" w14:textId="0D3570C7" w:rsidR="00422E67" w:rsidRPr="00787E65" w:rsidRDefault="00422E67" w:rsidP="00787E65">
                    <w:pPr>
                      <w:jc w:val="right"/>
                      <w:rPr>
                        <w:rFonts w:ascii="Rockwell" w:hAnsi="Rockwell"/>
                      </w:rPr>
                    </w:pPr>
                    <w:r w:rsidRPr="00787E65">
                      <w:rPr>
                        <w:rFonts w:ascii="Rockwell" w:hAnsi="Rockwell"/>
                      </w:rPr>
                      <w:t>179 Country Club</w:t>
                    </w:r>
                  </w:p>
                  <w:p w14:paraId="563435B1" w14:textId="32A33DE1" w:rsidR="00422E67" w:rsidRPr="00787E65" w:rsidRDefault="00422E67" w:rsidP="00787E65">
                    <w:pPr>
                      <w:jc w:val="right"/>
                      <w:rPr>
                        <w:rFonts w:ascii="Rockwell" w:hAnsi="Rockwell"/>
                      </w:rPr>
                    </w:pPr>
                    <w:r w:rsidRPr="00787E65">
                      <w:rPr>
                        <w:rFonts w:ascii="Rockwell" w:hAnsi="Rockwell"/>
                      </w:rPr>
                      <w:t>Stansbury Park, UT  84074</w:t>
                    </w:r>
                  </w:p>
                  <w:p w14:paraId="3B89B4E2" w14:textId="745DEDED" w:rsidR="00422E67" w:rsidRPr="00787E65" w:rsidRDefault="00422E67" w:rsidP="00787E65">
                    <w:pPr>
                      <w:jc w:val="right"/>
                      <w:rPr>
                        <w:rFonts w:ascii="Rockwell" w:hAnsi="Rockwell"/>
                      </w:rPr>
                    </w:pPr>
                    <w:r w:rsidRPr="00787E65">
                      <w:rPr>
                        <w:rFonts w:ascii="Rockwell" w:hAnsi="Rockwell"/>
                      </w:rPr>
                      <w:t>(435) 882-6730 – Office</w:t>
                    </w:r>
                  </w:p>
                  <w:p w14:paraId="2DA8F62C" w14:textId="484E6ACE" w:rsidR="00422E67" w:rsidRPr="00787E65" w:rsidRDefault="00422E67" w:rsidP="00787E65">
                    <w:pPr>
                      <w:jc w:val="right"/>
                      <w:rPr>
                        <w:rFonts w:ascii="Rockwell" w:hAnsi="Rockwell"/>
                      </w:rPr>
                    </w:pPr>
                    <w:r w:rsidRPr="00787E65">
                      <w:rPr>
                        <w:rFonts w:ascii="Rockwell" w:hAnsi="Rockwell"/>
                      </w:rPr>
                      <w:t>(435) 882-8778 – Fax</w:t>
                    </w:r>
                  </w:p>
                  <w:p w14:paraId="0364392E" w14:textId="09783B5A" w:rsidR="00787E65" w:rsidRPr="00787E65" w:rsidRDefault="00787E65" w:rsidP="00787E65">
                    <w:pPr>
                      <w:jc w:val="right"/>
                      <w:rPr>
                        <w:rFonts w:ascii="Rockwell" w:hAnsi="Rockwell"/>
                      </w:rPr>
                    </w:pPr>
                    <w:r w:rsidRPr="00787E65">
                      <w:rPr>
                        <w:rFonts w:ascii="Rockwell" w:hAnsi="Rockwell"/>
                      </w:rPr>
                      <w:t>admin@ntfd.us</w:t>
                    </w:r>
                  </w:p>
                  <w:p w14:paraId="4278190D" w14:textId="4C6640A6" w:rsidR="00787E65" w:rsidRDefault="00566BAE" w:rsidP="00787E65">
                    <w:pPr>
                      <w:jc w:val="right"/>
                    </w:pPr>
                    <w:r>
                      <w:rPr>
                        <w:rFonts w:ascii="Rockwell" w:hAnsi="Rockwell"/>
                      </w:rPr>
                      <w:t xml:space="preserve">Fire </w:t>
                    </w:r>
                    <w:r w:rsidR="00422E67" w:rsidRPr="00787E65">
                      <w:rPr>
                        <w:rFonts w:ascii="Rockwell" w:hAnsi="Rockwell"/>
                      </w:rPr>
                      <w:t>Chief</w:t>
                    </w:r>
                    <w:r>
                      <w:rPr>
                        <w:rFonts w:ascii="Rockwell" w:hAnsi="Rockwell"/>
                      </w:rPr>
                      <w:t xml:space="preserve"> - </w:t>
                    </w:r>
                    <w:r w:rsidR="00422E67" w:rsidRPr="00787E65">
                      <w:rPr>
                        <w:rFonts w:ascii="Rockwell" w:hAnsi="Rockwell"/>
                      </w:rPr>
                      <w:t>Kevin Nunn</w:t>
                    </w:r>
                  </w:p>
                </w:txbxContent>
              </v:textbox>
              <w10:wrap type="square"/>
            </v:shape>
          </w:pict>
        </mc:Fallback>
      </mc:AlternateContent>
    </w:r>
    <w:r w:rsidR="00787E65">
      <w:rPr>
        <w:noProof/>
      </w:rPr>
      <w:drawing>
        <wp:anchor distT="0" distB="0" distL="114300" distR="114300" simplePos="0" relativeHeight="251658240" behindDoc="0" locked="0" layoutInCell="1" allowOverlap="1" wp14:anchorId="49371735" wp14:editId="07ADB556">
          <wp:simplePos x="0" y="0"/>
          <wp:positionH relativeFrom="margin">
            <wp:posOffset>-590550</wp:posOffset>
          </wp:positionH>
          <wp:positionV relativeFrom="paragraph">
            <wp:posOffset>-47625</wp:posOffset>
          </wp:positionV>
          <wp:extent cx="1089298" cy="1248410"/>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89298" cy="12484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2899F" w14:textId="77777777" w:rsidR="00F83701" w:rsidRDefault="00F83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E7C"/>
    <w:multiLevelType w:val="hybridMultilevel"/>
    <w:tmpl w:val="6BB4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250AD"/>
    <w:multiLevelType w:val="hybridMultilevel"/>
    <w:tmpl w:val="936E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0598A"/>
    <w:multiLevelType w:val="hybridMultilevel"/>
    <w:tmpl w:val="6E0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233345">
    <w:abstractNumId w:val="0"/>
  </w:num>
  <w:num w:numId="2" w16cid:durableId="863831254">
    <w:abstractNumId w:val="2"/>
  </w:num>
  <w:num w:numId="3" w16cid:durableId="82011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67"/>
    <w:rsid w:val="000575C9"/>
    <w:rsid w:val="0030595B"/>
    <w:rsid w:val="00321E85"/>
    <w:rsid w:val="0034767C"/>
    <w:rsid w:val="00422E67"/>
    <w:rsid w:val="00566BAE"/>
    <w:rsid w:val="00716128"/>
    <w:rsid w:val="00787E65"/>
    <w:rsid w:val="00830AD8"/>
    <w:rsid w:val="00922FDC"/>
    <w:rsid w:val="00976C4B"/>
    <w:rsid w:val="009821F6"/>
    <w:rsid w:val="00A60530"/>
    <w:rsid w:val="00B21E2D"/>
    <w:rsid w:val="00B612A0"/>
    <w:rsid w:val="00BC1BB7"/>
    <w:rsid w:val="00BF08EC"/>
    <w:rsid w:val="00CE6871"/>
    <w:rsid w:val="00CF50AA"/>
    <w:rsid w:val="00E54DD8"/>
    <w:rsid w:val="00EE301A"/>
    <w:rsid w:val="00F83701"/>
    <w:rsid w:val="00FA74FB"/>
    <w:rsid w:val="00FE0D4E"/>
    <w:rsid w:val="00FE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AF1FA"/>
  <w15:chartTrackingRefBased/>
  <w15:docId w15:val="{A7E845B8-8B5D-4B67-9AFA-BDDFB476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5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E67"/>
    <w:pPr>
      <w:tabs>
        <w:tab w:val="center" w:pos="4680"/>
        <w:tab w:val="right" w:pos="9360"/>
      </w:tabs>
    </w:pPr>
  </w:style>
  <w:style w:type="character" w:customStyle="1" w:styleId="HeaderChar">
    <w:name w:val="Header Char"/>
    <w:basedOn w:val="DefaultParagraphFont"/>
    <w:link w:val="Header"/>
    <w:uiPriority w:val="99"/>
    <w:rsid w:val="00422E67"/>
  </w:style>
  <w:style w:type="paragraph" w:styleId="Footer">
    <w:name w:val="footer"/>
    <w:basedOn w:val="Normal"/>
    <w:link w:val="FooterChar"/>
    <w:uiPriority w:val="99"/>
    <w:unhideWhenUsed/>
    <w:rsid w:val="00422E67"/>
    <w:pPr>
      <w:tabs>
        <w:tab w:val="center" w:pos="4680"/>
        <w:tab w:val="right" w:pos="9360"/>
      </w:tabs>
    </w:pPr>
  </w:style>
  <w:style w:type="character" w:customStyle="1" w:styleId="FooterChar">
    <w:name w:val="Footer Char"/>
    <w:basedOn w:val="DefaultParagraphFont"/>
    <w:link w:val="Footer"/>
    <w:uiPriority w:val="99"/>
    <w:rsid w:val="00422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86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B7B86-C00C-41BE-AECB-4933820B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 Tooele Fire District</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Chief</dc:creator>
  <cp:keywords/>
  <dc:description/>
  <cp:lastModifiedBy>Fire Chief</cp:lastModifiedBy>
  <cp:revision>3</cp:revision>
  <dcterms:created xsi:type="dcterms:W3CDTF">2023-02-09T21:31:00Z</dcterms:created>
  <dcterms:modified xsi:type="dcterms:W3CDTF">2023-02-09T22:47:00Z</dcterms:modified>
</cp:coreProperties>
</file>