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A904C2F" w:rsidR="00503035" w:rsidRDefault="00241363" w:rsidP="003319DD">
      <w:pPr>
        <w:jc w:val="center"/>
      </w:pPr>
      <w:r>
        <w:t>March</w:t>
      </w:r>
      <w:r w:rsidR="001C69E8">
        <w:t xml:space="preserve">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2E7725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41363">
        <w:rPr>
          <w:sz w:val="22"/>
          <w:szCs w:val="22"/>
        </w:rPr>
        <w:t>March</w:t>
      </w:r>
      <w:r w:rsidR="001C69E8">
        <w:rPr>
          <w:sz w:val="22"/>
          <w:szCs w:val="22"/>
        </w:rPr>
        <w:t xml:space="preserve"> 15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591B62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241363">
        <w:rPr>
          <w:sz w:val="22"/>
          <w:szCs w:val="22"/>
        </w:rPr>
        <w:t>February 15</w:t>
      </w:r>
      <w:r w:rsidR="00684890">
        <w:rPr>
          <w:sz w:val="22"/>
          <w:szCs w:val="22"/>
        </w:rPr>
        <w:t>, 2023</w:t>
      </w:r>
    </w:p>
    <w:p w14:paraId="13D394D2" w14:textId="124E864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A4D" w14:textId="66942E10" w:rsidR="001C69E8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 – award of certifications</w:t>
      </w:r>
      <w:r w:rsidR="0050019A">
        <w:rPr>
          <w:sz w:val="22"/>
          <w:szCs w:val="22"/>
        </w:rPr>
        <w:t>, John Stout retirement presentation</w:t>
      </w:r>
    </w:p>
    <w:p w14:paraId="25BE4582" w14:textId="7DF8E031" w:rsidR="00246CE1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46CE1">
        <w:rPr>
          <w:sz w:val="22"/>
          <w:szCs w:val="22"/>
        </w:rPr>
        <w:t>.  Monthly Status Report by Chief Nunn</w:t>
      </w:r>
    </w:p>
    <w:p w14:paraId="29E4158C" w14:textId="3C2C1167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1EC0E37C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90EEBBF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2A22625F" w14:textId="563FF199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5A321CAF" w:rsidR="00246CE1" w:rsidRPr="00246CE1" w:rsidRDefault="00C71239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390BBD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326B3808" w14:textId="371976C0" w:rsidR="002B1D13" w:rsidRDefault="002B1D13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join the Tooele County Pre-Disaster Mitigation Plan</w:t>
      </w:r>
    </w:p>
    <w:p w14:paraId="66ED7126" w14:textId="65C01E8B" w:rsidR="001142DC" w:rsidRDefault="001142DC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Audit RFP recommendation and award of bid</w:t>
      </w:r>
    </w:p>
    <w:p w14:paraId="70F29248" w14:textId="139AA11D" w:rsidR="001C69E8" w:rsidRDefault="001B635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2E23874A" w14:textId="5746A5DE" w:rsidR="001142DC" w:rsidRDefault="001142DC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for NTFD </w:t>
      </w:r>
      <w:r w:rsidR="00D513C2">
        <w:rPr>
          <w:sz w:val="22"/>
          <w:szCs w:val="22"/>
        </w:rPr>
        <w:t>representation</w:t>
      </w:r>
      <w:r>
        <w:rPr>
          <w:sz w:val="22"/>
          <w:szCs w:val="22"/>
        </w:rPr>
        <w:t xml:space="preserve"> on the COG council</w:t>
      </w:r>
    </w:p>
    <w:p w14:paraId="7A1842FF" w14:textId="6AB92F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1C5BB871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5CCE0311" w14:textId="704A09E9" w:rsidR="001C69E8" w:rsidRDefault="001C69E8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2B1D13">
        <w:rPr>
          <w:sz w:val="22"/>
          <w:szCs w:val="22"/>
        </w:rPr>
        <w:t>0</w:t>
      </w:r>
      <w:r w:rsidR="00C71239">
        <w:rPr>
          <w:sz w:val="22"/>
          <w:szCs w:val="22"/>
        </w:rPr>
        <w:t>4</w:t>
      </w:r>
      <w:r w:rsidR="002B1D13">
        <w:rPr>
          <w:sz w:val="22"/>
          <w:szCs w:val="22"/>
        </w:rPr>
        <w:t xml:space="preserve"> Approval to join the Tooele County Pre-Disaster Mitigation Plan</w:t>
      </w:r>
    </w:p>
    <w:p w14:paraId="636B364A" w14:textId="17723652" w:rsidR="001142DC" w:rsidRP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2023-0</w:t>
      </w:r>
      <w:r w:rsidRPr="001142DC">
        <w:rPr>
          <w:sz w:val="22"/>
          <w:szCs w:val="22"/>
        </w:rPr>
        <w:t>5</w:t>
      </w:r>
      <w:r w:rsidRPr="001142DC">
        <w:rPr>
          <w:sz w:val="22"/>
          <w:szCs w:val="22"/>
        </w:rPr>
        <w:t xml:space="preserve"> A</w:t>
      </w:r>
      <w:r w:rsidRPr="001142DC">
        <w:rPr>
          <w:sz w:val="22"/>
          <w:szCs w:val="22"/>
        </w:rPr>
        <w:t>udit RFP Approval for 2022-2026 audits</w:t>
      </w:r>
    </w:p>
    <w:p w14:paraId="09CAC334" w14:textId="1FFB7657" w:rsidR="001C69E8" w:rsidRDefault="001B6357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 equipment</w:t>
      </w:r>
    </w:p>
    <w:p w14:paraId="488B198F" w14:textId="2141B6E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02E448C9" w14:textId="6654F983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5BCB123" w14:textId="1D80866E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4C518D9" w14:textId="77777777" w:rsidR="00241363" w:rsidRPr="00241363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1-7, 2023 application period for board positions</w:t>
      </w:r>
    </w:p>
    <w:p w14:paraId="66B1F171" w14:textId="31FB1F63" w:rsidR="001B6357" w:rsidRPr="00241363" w:rsidRDefault="0024136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  <w:r w:rsidR="001B6357" w:rsidRPr="00241363">
        <w:rPr>
          <w:sz w:val="22"/>
          <w:szCs w:val="22"/>
        </w:rPr>
        <w:tab/>
      </w:r>
    </w:p>
    <w:p w14:paraId="72CC0287" w14:textId="53B996B0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085AA4E0" w14:textId="20B75309" w:rsidR="001B6357" w:rsidRPr="001B6357" w:rsidRDefault="001B6357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1/2 Recruit Academy at Stansbury Fire Station</w:t>
      </w:r>
    </w:p>
    <w:p w14:paraId="36B16E9C" w14:textId="7766072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1AD0EFE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822BCE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53BF874B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March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7D15D63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7</cp:revision>
  <cp:lastPrinted>2023-03-10T19:32:00Z</cp:lastPrinted>
  <dcterms:created xsi:type="dcterms:W3CDTF">2023-02-08T23:09:00Z</dcterms:created>
  <dcterms:modified xsi:type="dcterms:W3CDTF">2023-03-10T19:57:00Z</dcterms:modified>
</cp:coreProperties>
</file>